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A65" w:rsidRPr="00597A65" w:rsidRDefault="00597A65" w:rsidP="00597A65">
      <w:pPr>
        <w:jc w:val="center"/>
        <w:rPr>
          <w:b/>
        </w:rPr>
      </w:pPr>
      <w:r>
        <w:rPr>
          <w:b/>
        </w:rPr>
        <w:t>Blok 5</w:t>
      </w:r>
      <w:r w:rsidRPr="00597A65">
        <w:rPr>
          <w:b/>
        </w:rPr>
        <w:t xml:space="preserve"> deel </w:t>
      </w:r>
      <w:r w:rsidR="00522389">
        <w:rPr>
          <w:b/>
        </w:rPr>
        <w:t>2</w:t>
      </w:r>
      <w:r w:rsidR="008B2D75">
        <w:rPr>
          <w:b/>
        </w:rPr>
        <w:t xml:space="preserve"> </w:t>
      </w:r>
      <w:bookmarkStart w:id="0" w:name="_GoBack"/>
      <w:bookmarkEnd w:id="0"/>
      <w:r>
        <w:rPr>
          <w:b/>
        </w:rPr>
        <w:t>Hoenders</w:t>
      </w:r>
      <w:r w:rsidR="00384825">
        <w:rPr>
          <w:b/>
        </w:rPr>
        <w:t xml:space="preserve">: </w:t>
      </w:r>
      <w:r w:rsidR="00522389">
        <w:rPr>
          <w:b/>
        </w:rPr>
        <w:t>gezondheid</w:t>
      </w:r>
    </w:p>
    <w:p w:rsidR="00224941" w:rsidRDefault="00224941" w:rsidP="00F40A6A">
      <w:r>
        <w:t>Vogels komen in vele soorten en maten voor, wij gaan het de</w:t>
      </w:r>
      <w:r w:rsidR="00597A65">
        <w:t xml:space="preserve"> komende periode hebben over hoenders oftewel; kippen.</w:t>
      </w:r>
      <w:r w:rsidR="00597A65">
        <w:br/>
      </w:r>
      <w:r>
        <w:t xml:space="preserve">Je gaat zien dat het lichaam van </w:t>
      </w:r>
      <w:r w:rsidR="00597A65">
        <w:t>kippen</w:t>
      </w:r>
      <w:r>
        <w:t xml:space="preserve"> anders werkt dan die van de zoogdieren die we tot nu toe h</w:t>
      </w:r>
      <w:r w:rsidR="00597A65">
        <w:t>ebben besproken en dat de normaalwaarden dus ook afwijken.</w:t>
      </w:r>
      <w:r w:rsidR="00522389">
        <w:t xml:space="preserve"> Vandaag gaan we ons richten op de gezondheid van kippen. </w:t>
      </w:r>
    </w:p>
    <w:p w:rsidR="00384825" w:rsidRDefault="00384825" w:rsidP="00F40A6A">
      <w:r w:rsidRPr="00384825">
        <w:t>Geef antwoord op de onderstaande vragen. Je mag de antwoorden opzoeken als je ze niet weet en je mag plaatjes gebruiken ter verduidelijking. Ook staan er een aantal bronnen in de wikiwijs.</w:t>
      </w:r>
    </w:p>
    <w:p w:rsidR="00861BEA" w:rsidRPr="00522389" w:rsidRDefault="00522389" w:rsidP="00861BEA">
      <w:r>
        <w:rPr>
          <w:b/>
        </w:rPr>
        <w:t xml:space="preserve">Opdracht 1: </w:t>
      </w:r>
      <w:r w:rsidRPr="00522389">
        <w:t>We hebben het in de vorige les al over het gedrag van kippen gehad en waar jij op zou letten. Toch kunnen er veel redenen zijn waardoor de gezondheid van kippen in gevaar kan komen. Kun jij een aantal oorzaken bedenken waardoor kippen ziektes en of aandoeningen kunnen krijgen?</w:t>
      </w:r>
    </w:p>
    <w:p w:rsidR="00861BEA" w:rsidRDefault="00522389" w:rsidP="00861BEA">
      <w:pPr>
        <w:rPr>
          <w:b/>
        </w:rPr>
      </w:pPr>
      <w:r>
        <w:rPr>
          <w:b/>
        </w:rPr>
        <w:t xml:space="preserve">Opdracht 2: </w:t>
      </w:r>
      <w:r w:rsidR="00E7588E" w:rsidRPr="00E7588E">
        <w:t xml:space="preserve">Parasieten, ook voor gevogelte een groot probleem. Zowel </w:t>
      </w:r>
      <w:proofErr w:type="spellStart"/>
      <w:r w:rsidR="00E7588E" w:rsidRPr="00E7588E">
        <w:t>endo</w:t>
      </w:r>
      <w:proofErr w:type="spellEnd"/>
      <w:r w:rsidR="00E7588E" w:rsidRPr="00E7588E">
        <w:t xml:space="preserve"> als </w:t>
      </w:r>
      <w:proofErr w:type="spellStart"/>
      <w:r w:rsidR="00E7588E" w:rsidRPr="00E7588E">
        <w:t>ectoparasieten</w:t>
      </w:r>
      <w:proofErr w:type="spellEnd"/>
      <w:r w:rsidR="00E7588E" w:rsidRPr="00E7588E">
        <w:t>, wat was ook al</w:t>
      </w:r>
      <w:r w:rsidR="00E7588E">
        <w:t xml:space="preserve"> </w:t>
      </w:r>
      <w:r w:rsidR="00E7588E" w:rsidRPr="00E7588E">
        <w:t>weer het verschil tussen die 2?</w:t>
      </w:r>
    </w:p>
    <w:p w:rsidR="00E7588E" w:rsidRDefault="00E7588E" w:rsidP="00861BEA">
      <w:pPr>
        <w:rPr>
          <w:b/>
        </w:rPr>
      </w:pPr>
      <w:r>
        <w:rPr>
          <w:b/>
        </w:rPr>
        <w:t xml:space="preserve">Opdracht 3: </w:t>
      </w:r>
      <w:r w:rsidRPr="00E7588E">
        <w:t>Hier volgen een aantal parasieten die vogels en kippen in het bijzonder kunnen krijgen. Probeer de tabel eens zo volledig mogelijk in te vullen.</w:t>
      </w:r>
    </w:p>
    <w:tbl>
      <w:tblPr>
        <w:tblStyle w:val="Tabelraster"/>
        <w:tblW w:w="10774" w:type="dxa"/>
        <w:tblInd w:w="-856" w:type="dxa"/>
        <w:tblLook w:val="04A0" w:firstRow="1" w:lastRow="0" w:firstColumn="1" w:lastColumn="0" w:noHBand="0" w:noVBand="1"/>
      </w:tblPr>
      <w:tblGrid>
        <w:gridCol w:w="1844"/>
        <w:gridCol w:w="1701"/>
        <w:gridCol w:w="3543"/>
        <w:gridCol w:w="3686"/>
      </w:tblGrid>
      <w:tr w:rsidR="00E7588E" w:rsidTr="00E7588E">
        <w:tc>
          <w:tcPr>
            <w:tcW w:w="1844" w:type="dxa"/>
          </w:tcPr>
          <w:p w:rsidR="00E7588E" w:rsidRDefault="00E7588E" w:rsidP="00861BEA">
            <w:pPr>
              <w:rPr>
                <w:b/>
              </w:rPr>
            </w:pPr>
            <w:r>
              <w:rPr>
                <w:b/>
              </w:rPr>
              <w:t>Parasiet</w:t>
            </w:r>
          </w:p>
        </w:tc>
        <w:tc>
          <w:tcPr>
            <w:tcW w:w="1701" w:type="dxa"/>
          </w:tcPr>
          <w:p w:rsidR="00E7588E" w:rsidRDefault="00E7588E" w:rsidP="00861BEA">
            <w:pPr>
              <w:rPr>
                <w:b/>
              </w:rPr>
            </w:pPr>
            <w:proofErr w:type="spellStart"/>
            <w:r>
              <w:rPr>
                <w:b/>
              </w:rPr>
              <w:t>Endo</w:t>
            </w:r>
            <w:proofErr w:type="spellEnd"/>
            <w:r>
              <w:rPr>
                <w:b/>
              </w:rPr>
              <w:t xml:space="preserve"> of </w:t>
            </w:r>
            <w:proofErr w:type="spellStart"/>
            <w:r>
              <w:rPr>
                <w:b/>
              </w:rPr>
              <w:t>ecto</w:t>
            </w:r>
            <w:proofErr w:type="spellEnd"/>
          </w:p>
        </w:tc>
        <w:tc>
          <w:tcPr>
            <w:tcW w:w="3543" w:type="dxa"/>
          </w:tcPr>
          <w:p w:rsidR="00E7588E" w:rsidRDefault="00E7588E" w:rsidP="00861BEA">
            <w:pPr>
              <w:rPr>
                <w:b/>
              </w:rPr>
            </w:pPr>
            <w:r>
              <w:rPr>
                <w:b/>
              </w:rPr>
              <w:t>Symptomen</w:t>
            </w:r>
          </w:p>
        </w:tc>
        <w:tc>
          <w:tcPr>
            <w:tcW w:w="3686" w:type="dxa"/>
          </w:tcPr>
          <w:p w:rsidR="00E7588E" w:rsidRDefault="00E7588E" w:rsidP="00861BEA">
            <w:pPr>
              <w:rPr>
                <w:b/>
              </w:rPr>
            </w:pPr>
            <w:r>
              <w:rPr>
                <w:b/>
              </w:rPr>
              <w:t>behandeling</w:t>
            </w:r>
          </w:p>
        </w:tc>
      </w:tr>
      <w:tr w:rsidR="00E7588E" w:rsidTr="00E7588E">
        <w:tc>
          <w:tcPr>
            <w:tcW w:w="1844" w:type="dxa"/>
          </w:tcPr>
          <w:p w:rsidR="00E7588E" w:rsidRDefault="00E7588E" w:rsidP="00861BEA">
            <w:pPr>
              <w:rPr>
                <w:b/>
              </w:rPr>
            </w:pPr>
            <w:proofErr w:type="spellStart"/>
            <w:r>
              <w:rPr>
                <w:b/>
              </w:rPr>
              <w:t>Coccidiose</w:t>
            </w:r>
            <w:proofErr w:type="spellEnd"/>
            <w:r>
              <w:rPr>
                <w:b/>
              </w:rPr>
              <w:t xml:space="preserve"> </w:t>
            </w:r>
          </w:p>
        </w:tc>
        <w:tc>
          <w:tcPr>
            <w:tcW w:w="1701" w:type="dxa"/>
          </w:tcPr>
          <w:p w:rsidR="00E7588E" w:rsidRDefault="00E7588E" w:rsidP="00861BEA">
            <w:pPr>
              <w:rPr>
                <w:b/>
              </w:rPr>
            </w:pPr>
          </w:p>
        </w:tc>
        <w:tc>
          <w:tcPr>
            <w:tcW w:w="3543" w:type="dxa"/>
          </w:tcPr>
          <w:p w:rsidR="00E7588E" w:rsidRDefault="00E7588E" w:rsidP="00861BEA">
            <w:pPr>
              <w:rPr>
                <w:b/>
              </w:rPr>
            </w:pPr>
          </w:p>
        </w:tc>
        <w:tc>
          <w:tcPr>
            <w:tcW w:w="3686" w:type="dxa"/>
          </w:tcPr>
          <w:p w:rsidR="00E7588E" w:rsidRDefault="00E7588E"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B31154" w:rsidRDefault="00B31154" w:rsidP="00861BEA">
            <w:pPr>
              <w:rPr>
                <w:b/>
              </w:rPr>
            </w:pPr>
          </w:p>
          <w:p w:rsidR="00E7588E" w:rsidRDefault="00E7588E" w:rsidP="00861BEA">
            <w:pPr>
              <w:rPr>
                <w:b/>
              </w:rPr>
            </w:pPr>
          </w:p>
        </w:tc>
      </w:tr>
      <w:tr w:rsidR="00E7588E" w:rsidTr="00E7588E">
        <w:tc>
          <w:tcPr>
            <w:tcW w:w="1844" w:type="dxa"/>
          </w:tcPr>
          <w:p w:rsidR="00E7588E" w:rsidRDefault="00E7588E" w:rsidP="00861BEA">
            <w:pPr>
              <w:rPr>
                <w:b/>
              </w:rPr>
            </w:pPr>
            <w:r>
              <w:rPr>
                <w:b/>
              </w:rPr>
              <w:t>Bloedluis</w:t>
            </w:r>
          </w:p>
        </w:tc>
        <w:tc>
          <w:tcPr>
            <w:tcW w:w="1701" w:type="dxa"/>
          </w:tcPr>
          <w:p w:rsidR="00E7588E" w:rsidRDefault="00E7588E" w:rsidP="00861BEA">
            <w:pPr>
              <w:rPr>
                <w:b/>
              </w:rPr>
            </w:pPr>
          </w:p>
        </w:tc>
        <w:tc>
          <w:tcPr>
            <w:tcW w:w="3543" w:type="dxa"/>
          </w:tcPr>
          <w:p w:rsidR="00E7588E" w:rsidRDefault="00E7588E" w:rsidP="00861BEA">
            <w:pPr>
              <w:rPr>
                <w:b/>
              </w:rPr>
            </w:pPr>
          </w:p>
        </w:tc>
        <w:tc>
          <w:tcPr>
            <w:tcW w:w="3686" w:type="dxa"/>
          </w:tcPr>
          <w:p w:rsidR="00E7588E" w:rsidRDefault="00E7588E"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B31154" w:rsidRDefault="00B31154" w:rsidP="00861BEA">
            <w:pPr>
              <w:rPr>
                <w:b/>
              </w:rPr>
            </w:pPr>
          </w:p>
          <w:p w:rsidR="00E7588E" w:rsidRDefault="00E7588E" w:rsidP="00861BEA">
            <w:pPr>
              <w:rPr>
                <w:b/>
              </w:rPr>
            </w:pPr>
          </w:p>
          <w:p w:rsidR="00E7588E" w:rsidRDefault="00E7588E" w:rsidP="00861BEA">
            <w:pPr>
              <w:rPr>
                <w:b/>
              </w:rPr>
            </w:pPr>
          </w:p>
        </w:tc>
      </w:tr>
      <w:tr w:rsidR="00E7588E" w:rsidTr="00E7588E">
        <w:tc>
          <w:tcPr>
            <w:tcW w:w="1844" w:type="dxa"/>
          </w:tcPr>
          <w:p w:rsidR="00E7588E" w:rsidRDefault="00E7588E" w:rsidP="00861BEA">
            <w:pPr>
              <w:rPr>
                <w:b/>
              </w:rPr>
            </w:pPr>
            <w:r>
              <w:rPr>
                <w:b/>
              </w:rPr>
              <w:t>Veermijt/veerluis</w:t>
            </w:r>
          </w:p>
        </w:tc>
        <w:tc>
          <w:tcPr>
            <w:tcW w:w="1701" w:type="dxa"/>
          </w:tcPr>
          <w:p w:rsidR="00E7588E" w:rsidRDefault="00E7588E" w:rsidP="00861BEA">
            <w:pPr>
              <w:rPr>
                <w:b/>
              </w:rPr>
            </w:pPr>
          </w:p>
        </w:tc>
        <w:tc>
          <w:tcPr>
            <w:tcW w:w="3543" w:type="dxa"/>
          </w:tcPr>
          <w:p w:rsidR="00E7588E" w:rsidRDefault="00E7588E" w:rsidP="00861BEA">
            <w:pPr>
              <w:rPr>
                <w:b/>
              </w:rPr>
            </w:pPr>
          </w:p>
        </w:tc>
        <w:tc>
          <w:tcPr>
            <w:tcW w:w="3686" w:type="dxa"/>
          </w:tcPr>
          <w:p w:rsidR="00E7588E" w:rsidRDefault="00E7588E" w:rsidP="00861BEA">
            <w:pPr>
              <w:rPr>
                <w:b/>
              </w:rPr>
            </w:pPr>
          </w:p>
          <w:p w:rsidR="00E7588E" w:rsidRDefault="00E7588E" w:rsidP="00861BEA">
            <w:pPr>
              <w:rPr>
                <w:b/>
              </w:rPr>
            </w:pPr>
          </w:p>
          <w:p w:rsidR="00E7588E" w:rsidRDefault="00E7588E" w:rsidP="00861BEA">
            <w:pPr>
              <w:rPr>
                <w:b/>
              </w:rPr>
            </w:pPr>
          </w:p>
          <w:p w:rsidR="00B31154" w:rsidRDefault="00B31154"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B31154" w:rsidRDefault="00B31154" w:rsidP="00861BEA">
            <w:pPr>
              <w:rPr>
                <w:b/>
              </w:rPr>
            </w:pPr>
          </w:p>
        </w:tc>
      </w:tr>
      <w:tr w:rsidR="00E7588E" w:rsidTr="00E7588E">
        <w:tc>
          <w:tcPr>
            <w:tcW w:w="1844" w:type="dxa"/>
          </w:tcPr>
          <w:p w:rsidR="00E7588E" w:rsidRDefault="00E7588E" w:rsidP="00861BEA">
            <w:pPr>
              <w:rPr>
                <w:b/>
              </w:rPr>
            </w:pPr>
            <w:r>
              <w:rPr>
                <w:b/>
              </w:rPr>
              <w:t>Gaapworm</w:t>
            </w:r>
          </w:p>
        </w:tc>
        <w:tc>
          <w:tcPr>
            <w:tcW w:w="1701" w:type="dxa"/>
          </w:tcPr>
          <w:p w:rsidR="00E7588E" w:rsidRDefault="00E7588E" w:rsidP="00861BEA">
            <w:pPr>
              <w:rPr>
                <w:b/>
              </w:rPr>
            </w:pPr>
          </w:p>
        </w:tc>
        <w:tc>
          <w:tcPr>
            <w:tcW w:w="3543" w:type="dxa"/>
          </w:tcPr>
          <w:p w:rsidR="00E7588E" w:rsidRDefault="00E7588E" w:rsidP="00861BEA">
            <w:pPr>
              <w:rPr>
                <w:b/>
              </w:rPr>
            </w:pPr>
          </w:p>
        </w:tc>
        <w:tc>
          <w:tcPr>
            <w:tcW w:w="3686" w:type="dxa"/>
          </w:tcPr>
          <w:p w:rsidR="00E7588E" w:rsidRDefault="00E7588E"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B31154" w:rsidRDefault="00B31154" w:rsidP="00861BEA">
            <w:pPr>
              <w:rPr>
                <w:b/>
              </w:rPr>
            </w:pPr>
          </w:p>
          <w:p w:rsidR="00E7588E" w:rsidRDefault="00E7588E" w:rsidP="00861BEA">
            <w:pPr>
              <w:rPr>
                <w:b/>
              </w:rPr>
            </w:pPr>
          </w:p>
        </w:tc>
      </w:tr>
      <w:tr w:rsidR="00E7588E" w:rsidTr="00E7588E">
        <w:tc>
          <w:tcPr>
            <w:tcW w:w="1844" w:type="dxa"/>
          </w:tcPr>
          <w:p w:rsidR="00E7588E" w:rsidRDefault="00E7588E" w:rsidP="00861BEA">
            <w:pPr>
              <w:rPr>
                <w:b/>
              </w:rPr>
            </w:pPr>
            <w:r>
              <w:rPr>
                <w:b/>
              </w:rPr>
              <w:lastRenderedPageBreak/>
              <w:t>Spoelworm</w:t>
            </w:r>
          </w:p>
        </w:tc>
        <w:tc>
          <w:tcPr>
            <w:tcW w:w="1701" w:type="dxa"/>
          </w:tcPr>
          <w:p w:rsidR="00E7588E" w:rsidRDefault="00E7588E" w:rsidP="00861BEA">
            <w:pPr>
              <w:rPr>
                <w:b/>
              </w:rPr>
            </w:pPr>
          </w:p>
        </w:tc>
        <w:tc>
          <w:tcPr>
            <w:tcW w:w="3543" w:type="dxa"/>
          </w:tcPr>
          <w:p w:rsidR="00E7588E" w:rsidRDefault="00E7588E" w:rsidP="00861BEA">
            <w:pPr>
              <w:rPr>
                <w:b/>
              </w:rPr>
            </w:pPr>
          </w:p>
        </w:tc>
        <w:tc>
          <w:tcPr>
            <w:tcW w:w="3686" w:type="dxa"/>
          </w:tcPr>
          <w:p w:rsidR="00E7588E" w:rsidRDefault="00E7588E"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E7588E" w:rsidRDefault="00E7588E" w:rsidP="00861BEA">
            <w:pPr>
              <w:rPr>
                <w:b/>
              </w:rPr>
            </w:pPr>
          </w:p>
          <w:p w:rsidR="00B31154" w:rsidRDefault="00B31154" w:rsidP="00861BEA">
            <w:pPr>
              <w:rPr>
                <w:b/>
              </w:rPr>
            </w:pPr>
          </w:p>
          <w:p w:rsidR="00B31154" w:rsidRDefault="00B31154" w:rsidP="00861BEA">
            <w:pPr>
              <w:rPr>
                <w:b/>
              </w:rPr>
            </w:pPr>
          </w:p>
        </w:tc>
      </w:tr>
      <w:tr w:rsidR="00B31154" w:rsidTr="00E7588E">
        <w:tc>
          <w:tcPr>
            <w:tcW w:w="1844" w:type="dxa"/>
          </w:tcPr>
          <w:p w:rsidR="00B31154" w:rsidRDefault="00B31154" w:rsidP="00861BEA">
            <w:pPr>
              <w:rPr>
                <w:b/>
              </w:rPr>
            </w:pPr>
            <w:r>
              <w:rPr>
                <w:b/>
              </w:rPr>
              <w:t>Kalkpoten</w:t>
            </w:r>
          </w:p>
          <w:p w:rsidR="00B31154" w:rsidRDefault="00B31154" w:rsidP="00861BEA">
            <w:pPr>
              <w:rPr>
                <w:b/>
              </w:rPr>
            </w:pPr>
          </w:p>
          <w:p w:rsidR="00B31154" w:rsidRDefault="00B31154" w:rsidP="00861BEA">
            <w:pPr>
              <w:rPr>
                <w:b/>
              </w:rPr>
            </w:pPr>
          </w:p>
          <w:p w:rsidR="00B31154" w:rsidRDefault="00B31154" w:rsidP="00861BEA">
            <w:pPr>
              <w:rPr>
                <w:b/>
              </w:rPr>
            </w:pPr>
          </w:p>
        </w:tc>
        <w:tc>
          <w:tcPr>
            <w:tcW w:w="1701" w:type="dxa"/>
          </w:tcPr>
          <w:p w:rsidR="00B31154" w:rsidRDefault="00B31154" w:rsidP="00861BEA">
            <w:pPr>
              <w:rPr>
                <w:b/>
              </w:rPr>
            </w:pPr>
          </w:p>
        </w:tc>
        <w:tc>
          <w:tcPr>
            <w:tcW w:w="3543" w:type="dxa"/>
          </w:tcPr>
          <w:p w:rsidR="00B31154" w:rsidRDefault="00B31154" w:rsidP="00861BEA">
            <w:pPr>
              <w:rPr>
                <w:b/>
              </w:rPr>
            </w:pPr>
          </w:p>
        </w:tc>
        <w:tc>
          <w:tcPr>
            <w:tcW w:w="3686" w:type="dxa"/>
          </w:tcPr>
          <w:p w:rsidR="00B31154" w:rsidRDefault="00B31154" w:rsidP="00861BEA">
            <w:pPr>
              <w:rPr>
                <w:b/>
              </w:rPr>
            </w:pPr>
          </w:p>
          <w:p w:rsidR="00B31154" w:rsidRDefault="00B31154" w:rsidP="00861BEA">
            <w:pPr>
              <w:rPr>
                <w:b/>
              </w:rPr>
            </w:pPr>
          </w:p>
          <w:p w:rsidR="00B31154" w:rsidRDefault="00B31154" w:rsidP="00861BEA">
            <w:pPr>
              <w:rPr>
                <w:b/>
              </w:rPr>
            </w:pPr>
          </w:p>
          <w:p w:rsidR="00B31154" w:rsidRDefault="00B31154" w:rsidP="00861BEA">
            <w:pPr>
              <w:rPr>
                <w:b/>
              </w:rPr>
            </w:pPr>
          </w:p>
          <w:p w:rsidR="00B31154" w:rsidRDefault="00B31154" w:rsidP="00861BEA">
            <w:pPr>
              <w:rPr>
                <w:b/>
              </w:rPr>
            </w:pPr>
          </w:p>
          <w:p w:rsidR="00B31154" w:rsidRDefault="00B31154" w:rsidP="00861BEA">
            <w:pPr>
              <w:rPr>
                <w:b/>
              </w:rPr>
            </w:pPr>
          </w:p>
          <w:p w:rsidR="00B31154" w:rsidRDefault="00B31154" w:rsidP="00861BEA">
            <w:pPr>
              <w:rPr>
                <w:b/>
              </w:rPr>
            </w:pPr>
          </w:p>
          <w:p w:rsidR="00B31154" w:rsidRDefault="00B31154" w:rsidP="00861BEA">
            <w:pPr>
              <w:rPr>
                <w:b/>
              </w:rPr>
            </w:pPr>
          </w:p>
        </w:tc>
      </w:tr>
    </w:tbl>
    <w:p w:rsidR="00B31154" w:rsidRDefault="00B31154" w:rsidP="00861BEA">
      <w:pPr>
        <w:rPr>
          <w:b/>
        </w:rPr>
      </w:pPr>
    </w:p>
    <w:p w:rsidR="00E7588E" w:rsidRDefault="00E7588E" w:rsidP="00861BEA">
      <w:r>
        <w:rPr>
          <w:b/>
        </w:rPr>
        <w:t xml:space="preserve">Opdracht 4: </w:t>
      </w:r>
      <w:r>
        <w:t>Bij veerluis en bloedluis is het belangrijk om niet alleen de dieren te behandelen maar ook de omgeving. Maak eens een duidelijk stappenplan in logische volgorde om de omgeving van de kippen</w:t>
      </w:r>
      <w:r w:rsidR="00B31154">
        <w:t xml:space="preserve"> luisvrij te maken en te houden.</w:t>
      </w:r>
    </w:p>
    <w:p w:rsidR="00B31154" w:rsidRPr="00E7588E" w:rsidRDefault="00B31154" w:rsidP="00861BEA">
      <w:r w:rsidRPr="00B31154">
        <w:rPr>
          <w:b/>
        </w:rPr>
        <w:t>Opdracht 5:</w:t>
      </w:r>
      <w:r>
        <w:t xml:space="preserve"> Buiten de parasieten kunnen er ook andere gezondheidsklachten ontstaan, onder andere legnood. Legnood wil zeggen dat de hen de eieren niet kan leggen. Dit kan verschillende oorzaken hebben.</w:t>
      </w:r>
      <w:r>
        <w:br/>
      </w:r>
      <w:r w:rsidRPr="00B31154">
        <w:rPr>
          <w:b/>
        </w:rPr>
        <w:t>a.</w:t>
      </w:r>
      <w:r>
        <w:t xml:space="preserve"> Benoem een aantal oorzaken van legnood.</w:t>
      </w:r>
      <w:r>
        <w:br/>
      </w:r>
      <w:r w:rsidRPr="00B31154">
        <w:rPr>
          <w:b/>
        </w:rPr>
        <w:t>b.</w:t>
      </w:r>
      <w:r>
        <w:t xml:space="preserve"> Hoe herken ik legnood?</w:t>
      </w:r>
      <w:r>
        <w:br/>
      </w:r>
      <w:r w:rsidRPr="00B31154">
        <w:rPr>
          <w:b/>
        </w:rPr>
        <w:t>c.</w:t>
      </w:r>
      <w:r>
        <w:t xml:space="preserve"> Wat moet ik doen als ik denk dat mijn kip legnood heeft?</w:t>
      </w:r>
      <w:r>
        <w:br/>
      </w:r>
      <w:r w:rsidRPr="00B31154">
        <w:rPr>
          <w:b/>
        </w:rPr>
        <w:t>d</w:t>
      </w:r>
      <w:r>
        <w:t>. Ken je ook andere dieren die gevoelig zijn voor legnood?</w:t>
      </w:r>
    </w:p>
    <w:p w:rsidR="00B34B2F" w:rsidRPr="00B31154" w:rsidRDefault="00B31154" w:rsidP="00861BEA">
      <w:r>
        <w:rPr>
          <w:b/>
        </w:rPr>
        <w:t xml:space="preserve">Opdracht 6: </w:t>
      </w:r>
      <w:r w:rsidRPr="00B31154">
        <w:t xml:space="preserve">Je kunt kippen ook vaccineren om ze te beschermen tegen ziektes, een van de ziektes waarvoor kippen gevaccineerd worden op professionele </w:t>
      </w:r>
      <w:r>
        <w:t xml:space="preserve">bedrijven is NCD Newcastle </w:t>
      </w:r>
      <w:proofErr w:type="spellStart"/>
      <w:r>
        <w:t>Di</w:t>
      </w:r>
      <w:r w:rsidRPr="00B31154">
        <w:t>sease</w:t>
      </w:r>
      <w:proofErr w:type="spellEnd"/>
      <w:r>
        <w:t>. Ook wanneer je met je kippen naar de tentoonstelling gaat moeten je kippen geënt zijn. Zoek de ziekte NCD eens op en bedenk eens waarom ze in Nederland zo belangrijk vinden</w:t>
      </w:r>
      <w:r w:rsidR="00B34B2F">
        <w:t xml:space="preserve"> dat je je kippen hier tegen vaccineert. </w:t>
      </w:r>
    </w:p>
    <w:p w:rsidR="00861BEA" w:rsidRDefault="00861BEA" w:rsidP="00861BEA">
      <w:pPr>
        <w:rPr>
          <w:b/>
        </w:rPr>
      </w:pPr>
    </w:p>
    <w:p w:rsidR="00E95355" w:rsidRDefault="00E95355" w:rsidP="00F40A6A">
      <w:pPr>
        <w:rPr>
          <w:b/>
        </w:rPr>
      </w:pPr>
    </w:p>
    <w:p w:rsidR="00E95355" w:rsidRDefault="00E95355" w:rsidP="00F40A6A">
      <w:pPr>
        <w:rPr>
          <w:b/>
        </w:rPr>
      </w:pPr>
    </w:p>
    <w:p w:rsidR="00E95355" w:rsidRDefault="00E95355" w:rsidP="00F40A6A">
      <w:pPr>
        <w:rPr>
          <w:b/>
        </w:rPr>
      </w:pPr>
    </w:p>
    <w:p w:rsidR="00E95355" w:rsidRDefault="00E95355" w:rsidP="00F40A6A">
      <w:pPr>
        <w:rPr>
          <w:b/>
        </w:rPr>
      </w:pPr>
    </w:p>
    <w:sectPr w:rsidR="00E9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4CB7"/>
    <w:multiLevelType w:val="hybridMultilevel"/>
    <w:tmpl w:val="853E2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6A"/>
    <w:rsid w:val="00224941"/>
    <w:rsid w:val="00335430"/>
    <w:rsid w:val="00384825"/>
    <w:rsid w:val="00433D8D"/>
    <w:rsid w:val="00522389"/>
    <w:rsid w:val="00597A65"/>
    <w:rsid w:val="00630D21"/>
    <w:rsid w:val="006667F9"/>
    <w:rsid w:val="006C36D7"/>
    <w:rsid w:val="00787AA2"/>
    <w:rsid w:val="00861BEA"/>
    <w:rsid w:val="008B2D75"/>
    <w:rsid w:val="00A62F87"/>
    <w:rsid w:val="00B31154"/>
    <w:rsid w:val="00B34B2F"/>
    <w:rsid w:val="00C25526"/>
    <w:rsid w:val="00C553A4"/>
    <w:rsid w:val="00CD38FD"/>
    <w:rsid w:val="00E7588E"/>
    <w:rsid w:val="00E95355"/>
    <w:rsid w:val="00F40A6A"/>
    <w:rsid w:val="00F7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2BBB"/>
  <w15:docId w15:val="{EFF3D6EB-AD09-437C-B1E5-0B3EBE8C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49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4941"/>
    <w:rPr>
      <w:rFonts w:ascii="Tahoma" w:hAnsi="Tahoma" w:cs="Tahoma"/>
      <w:sz w:val="16"/>
      <w:szCs w:val="16"/>
    </w:rPr>
  </w:style>
  <w:style w:type="paragraph" w:styleId="Geenafstand">
    <w:name w:val="No Spacing"/>
    <w:uiPriority w:val="1"/>
    <w:qFormat/>
    <w:rsid w:val="00861BEA"/>
    <w:pPr>
      <w:spacing w:after="0" w:line="240" w:lineRule="auto"/>
    </w:pPr>
  </w:style>
  <w:style w:type="table" w:styleId="Tabelraster">
    <w:name w:val="Table Grid"/>
    <w:basedOn w:val="Standaardtabel"/>
    <w:uiPriority w:val="59"/>
    <w:rsid w:val="00C55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Balk</dc:creator>
  <cp:lastModifiedBy>Janneke Balk</cp:lastModifiedBy>
  <cp:revision>3</cp:revision>
  <dcterms:created xsi:type="dcterms:W3CDTF">2018-05-28T07:46:00Z</dcterms:created>
  <dcterms:modified xsi:type="dcterms:W3CDTF">2020-05-25T06:17:00Z</dcterms:modified>
</cp:coreProperties>
</file>